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Leisure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Gardening-planting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Containers/flower pots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seeds/plants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Dirt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Trowel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Watering can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follow directions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attend to and complete a task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gather supplies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clean up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remain in work area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ask for assistance if necessary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work on fine motor skills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work on bilateral skills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720" w:firstLine="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what type of planting is to be completed (seeds in a pot, bulbs in ground, plants repotted or planted in ground, etc.)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gather required materials/supplies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plant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water the fresh plantings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clean up work area and hands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Gardening-planting assessment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