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Card making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Paper-card stock (for stamping and or coloring)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Pictures printed on paper for coloring (card templates)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Various art supplies (markers, crayons, colored pencils, glue)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Sample Cards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follow directions to create a product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obtain materials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complete a task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clean up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card program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Show examples of cards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plan what they need for their card (are they drawing, stamping, gluing, etc)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obtain materials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make cards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clean up 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Art assessment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