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community garden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Gloves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Contact community center to make sure the rest of materials are supplied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community safety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remain with group when traveling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to/attend to instructor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obtain required materials/supplies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task assigned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advocate for self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Trip to Katz Center will be discussed (expectations, possible tasks)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walk over to the Katz Center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assigned task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get required materials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task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let someone know they have completed task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engage in another task or clean up depending on time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Return to school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trip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Gardening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