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Health and Wellness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Hike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Appropriate footwear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Water bottles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Small backpacks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First Aid kit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Emergency Info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Insect repellant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Scavenger hunt list if desired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 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bus safety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remain on path/trail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remain with group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listen to/follow directions of guide/leader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interact with peers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where students will be hiking and expectations of trip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Board bud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Remind expectation before students leave bus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Hike, stopping periodically to observe and discuss different things.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Optional (have a scavenger hunt for things seen on hike-i.e. green plant, Bird, rock, flower, etc.).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 Hike Assessment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